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bookmarkStart w:id="0" w:name="_GoBack"/>
      <w:bookmarkEnd w:id="0"/>
      <w:r>
        <w:rPr>
          <w:rFonts w:hint="eastAsia"/>
          <w:b/>
          <w:bCs/>
          <w:sz w:val="32"/>
          <w:szCs w:val="40"/>
          <w:lang w:val="en-US" w:eastAsia="zh-CN"/>
        </w:rPr>
        <w:t>关于举办第十一届“蓝桥杯”校内选拔赛通知</w:t>
      </w:r>
    </w:p>
    <w:p>
      <w:pPr>
        <w:ind w:firstLine="560" w:firstLineChars="200"/>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为促进我校学生C/C++程序设计及Java软件开发能力，提升毕业后的就业竞争力，信息技术学院拟定于2019年10月下旬举办第十一届蓝桥杯全国软件技术专业人才大赛校内选拔赛,从中选拔优秀选手代表我校参加由工业和信息化部人才交流中心举办的第十一届“蓝桥杯”全国软件和信息技术专业人才大赛。</w:t>
      </w:r>
    </w:p>
    <w:p>
      <w:pP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一、参赛对象</w:t>
      </w:r>
    </w:p>
    <w:p>
      <w:pPr>
        <w:ind w:firstLine="560" w:firstLineChars="200"/>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对C/C++程序设计及Java软件开发具有浓厚兴趣并有较强的编程及软件开发能力的上海建桥学院在校学生均可报名参加。</w:t>
      </w:r>
    </w:p>
    <w:p>
      <w:pP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二、竞赛形式</w:t>
      </w:r>
    </w:p>
    <w:p>
      <w:pPr>
        <w:ind w:firstLine="560" w:firstLineChars="200"/>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比赛以个人为单位报名，分C/C++程序设计及Java软件开发两个组别。</w:t>
      </w:r>
    </w:p>
    <w:p>
      <w:pPr>
        <w:ind w:firstLine="560" w:firstLineChars="200"/>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竞赛相关说明可参考蓝桥杯官网http://dasai.lanqiao.cn/。</w:t>
      </w:r>
    </w:p>
    <w:p>
      <w:pP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三、竞赛报名</w:t>
      </w:r>
    </w:p>
    <w:p>
      <w:pPr>
        <w:ind w:firstLine="560" w:firstLineChars="200"/>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1、报名截止时间： 2019年10月15日</w:t>
      </w:r>
    </w:p>
    <w:p>
      <w:pPr>
        <w:ind w:firstLine="560" w:firstLineChars="200"/>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2、竞赛时间：待定</w:t>
      </w:r>
    </w:p>
    <w:p>
      <w:pPr>
        <w:ind w:firstLine="560" w:firstLineChars="200"/>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3、报名方式：以个人为单位，填写（附件）报名表发送至邮箱zsscxxy@126.com，同时加入建桥学院第十一届蓝桥杯校内选拔赛微信群（二维码如下图），报名结果与比赛地点及时间将在信息学院官网和微信群统一公布。</w:t>
      </w:r>
    </w:p>
    <w:p>
      <w:pPr>
        <w:ind w:firstLine="560" w:firstLineChars="200"/>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 xml:space="preserve">4、 竞赛负责人：张老师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95" w:lineRule="atLeast"/>
        <w:ind w:right="0" w:firstLine="1120" w:firstLineChars="400"/>
        <w:rPr>
          <w:rFonts w:hint="eastAsia" w:ascii="helvetica" w:hAnsi="helvetica" w:eastAsia="仿宋_gb2312" w:cs="helvetica"/>
          <w:b w:val="0"/>
          <w:i w:val="0"/>
          <w:caps w:val="0"/>
          <w:color w:val="333333"/>
          <w:spacing w:val="0"/>
          <w:sz w:val="21"/>
          <w:szCs w:val="21"/>
          <w:lang w:val="en-US" w:eastAsia="zh-CN"/>
        </w:rPr>
      </w:pPr>
      <w:r>
        <w:rPr>
          <w:rFonts w:hint="default" w:ascii="仿宋_gb2312" w:hAnsi="仿宋_gb2312" w:eastAsia="仿宋_gb2312" w:cs="仿宋_gb2312"/>
          <w:b w:val="0"/>
          <w:i w:val="0"/>
          <w:caps w:val="0"/>
          <w:color w:val="333333"/>
          <w:spacing w:val="0"/>
          <w:sz w:val="28"/>
          <w:szCs w:val="28"/>
          <w:shd w:val="clear" w:color="auto" w:fill="FFFFFF"/>
        </w:rPr>
        <w:t>联系电话：</w:t>
      </w:r>
      <w:r>
        <w:rPr>
          <w:rFonts w:hint="eastAsia" w:ascii="仿宋_gb2312" w:hAnsi="仿宋_gb2312" w:eastAsia="仿宋_gb2312" w:cs="仿宋_gb2312"/>
          <w:b w:val="0"/>
          <w:i w:val="0"/>
          <w:caps w:val="0"/>
          <w:color w:val="333333"/>
          <w:spacing w:val="0"/>
          <w:sz w:val="28"/>
          <w:szCs w:val="28"/>
          <w:shd w:val="clear" w:color="auto" w:fill="FFFFFF"/>
          <w:lang w:val="en-US" w:eastAsia="zh-CN"/>
        </w:rPr>
        <w:t>58134403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95" w:lineRule="atLeast"/>
        <w:ind w:left="0" w:right="0" w:firstLine="1120" w:firstLineChars="400"/>
        <w:rPr>
          <w:rFonts w:hint="eastAsia" w:ascii="helvetica" w:hAnsi="helvetica" w:eastAsia="仿宋_gb2312" w:cs="helvetica"/>
          <w:b w:val="0"/>
          <w:i w:val="0"/>
          <w:caps w:val="0"/>
          <w:color w:val="333333"/>
          <w:spacing w:val="0"/>
          <w:sz w:val="21"/>
          <w:szCs w:val="21"/>
          <w:lang w:val="en-US" w:eastAsia="zh-CN"/>
        </w:rPr>
      </w:pPr>
      <w:r>
        <w:rPr>
          <w:rFonts w:hint="default" w:ascii="仿宋_gb2312" w:hAnsi="仿宋_gb2312" w:eastAsia="仿宋_gb2312" w:cs="仿宋_gb2312"/>
          <w:b w:val="0"/>
          <w:i w:val="0"/>
          <w:caps w:val="0"/>
          <w:color w:val="333333"/>
          <w:spacing w:val="0"/>
          <w:sz w:val="28"/>
          <w:szCs w:val="28"/>
          <w:shd w:val="clear" w:color="auto" w:fill="FFFFFF"/>
        </w:rPr>
        <w:t>办公地址：</w:t>
      </w:r>
      <w:r>
        <w:rPr>
          <w:rFonts w:hint="eastAsia" w:ascii="仿宋_gb2312" w:hAnsi="仿宋_gb2312" w:eastAsia="仿宋_gb2312" w:cs="仿宋_gb2312"/>
          <w:b w:val="0"/>
          <w:i w:val="0"/>
          <w:caps w:val="0"/>
          <w:color w:val="333333"/>
          <w:spacing w:val="0"/>
          <w:sz w:val="28"/>
          <w:szCs w:val="28"/>
          <w:shd w:val="clear" w:color="auto" w:fill="FFFFFF"/>
          <w:lang w:eastAsia="zh-CN"/>
        </w:rPr>
        <w:t>信息</w:t>
      </w:r>
      <w:r>
        <w:rPr>
          <w:rFonts w:hint="default" w:ascii="仿宋_gb2312" w:hAnsi="仿宋_gb2312" w:eastAsia="仿宋_gb2312" w:cs="仿宋_gb2312"/>
          <w:b w:val="0"/>
          <w:i w:val="0"/>
          <w:caps w:val="0"/>
          <w:color w:val="333333"/>
          <w:spacing w:val="0"/>
          <w:sz w:val="28"/>
          <w:szCs w:val="28"/>
          <w:shd w:val="clear" w:color="auto" w:fill="FFFFFF"/>
        </w:rPr>
        <w:t xml:space="preserve">楼 </w:t>
      </w:r>
      <w:r>
        <w:rPr>
          <w:rFonts w:hint="eastAsia" w:ascii="仿宋_gb2312" w:hAnsi="仿宋_gb2312" w:eastAsia="仿宋_gb2312" w:cs="仿宋_gb2312"/>
          <w:b w:val="0"/>
          <w:i w:val="0"/>
          <w:caps w:val="0"/>
          <w:color w:val="333333"/>
          <w:spacing w:val="0"/>
          <w:sz w:val="28"/>
          <w:szCs w:val="28"/>
          <w:shd w:val="clear" w:color="auto" w:fill="FFFFFF"/>
          <w:lang w:val="en-US" w:eastAsia="zh-CN"/>
        </w:rPr>
        <w:t>7331室</w:t>
      </w:r>
    </w:p>
    <w:p>
      <w:pPr>
        <w:rPr>
          <w:rFonts w:hint="default" w:ascii="仿宋_gb2312" w:hAnsi="仿宋_gb2312" w:eastAsia="仿宋_gb2312" w:cs="仿宋_gb2312"/>
          <w:b w:val="0"/>
          <w:i w:val="0"/>
          <w:caps w:val="0"/>
          <w:color w:val="333333"/>
          <w:spacing w:val="0"/>
          <w:kern w:val="0"/>
          <w:sz w:val="28"/>
          <w:szCs w:val="28"/>
          <w:shd w:val="clear" w:color="auto" w:fill="FFFFFF"/>
          <w:lang w:val="en-US" w:eastAsia="zh-CN" w:bidi="ar"/>
        </w:rPr>
      </w:pPr>
    </w:p>
    <w:p>
      <w:pPr>
        <w:rPr>
          <w:rFonts w:hint="default"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四、竞赛结果</w:t>
      </w:r>
    </w:p>
    <w:p>
      <w:pPr>
        <w:ind w:firstLine="560" w:firstLineChars="200"/>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333333"/>
          <w:spacing w:val="0"/>
          <w:kern w:val="0"/>
          <w:sz w:val="28"/>
          <w:szCs w:val="28"/>
          <w:shd w:val="clear" w:color="auto" w:fill="FFFFFF"/>
          <w:lang w:val="en-US" w:eastAsia="zh-CN" w:bidi="ar"/>
        </w:rPr>
        <w:t>本次比赛根据参赛选手总数，选拔出前10%优秀者代表学校参加省市赛。</w:t>
      </w:r>
    </w:p>
    <w:p>
      <w:pPr>
        <w:ind w:firstLine="420" w:firstLineChars="200"/>
      </w:pPr>
      <w:r>
        <w:drawing>
          <wp:inline distT="0" distB="0" distL="114300" distR="114300">
            <wp:extent cx="5124450" cy="5295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124450" cy="5295900"/>
                    </a:xfrm>
                    <a:prstGeom prst="rect">
                      <a:avLst/>
                    </a:prstGeom>
                    <a:noFill/>
                    <a:ln>
                      <a:noFill/>
                    </a:ln>
                  </pic:spPr>
                </pic:pic>
              </a:graphicData>
            </a:graphic>
          </wp:inline>
        </w:drawing>
      </w:r>
    </w:p>
    <w:p>
      <w:pPr>
        <w:ind w:firstLine="562" w:firstLineChars="200"/>
        <w:jc w:val="center"/>
        <w:rPr>
          <w:rFonts w:hint="default" w:eastAsiaTheme="minorEastAsia"/>
          <w:b/>
          <w:bCs/>
          <w:sz w:val="28"/>
          <w:szCs w:val="36"/>
          <w:lang w:val="en-US" w:eastAsia="zh-CN"/>
        </w:rPr>
      </w:pPr>
      <w:r>
        <w:rPr>
          <w:rFonts w:hint="eastAsia"/>
          <w:b/>
          <w:bCs/>
          <w:sz w:val="28"/>
          <w:szCs w:val="36"/>
          <w:lang w:val="en-US" w:eastAsia="zh-CN"/>
        </w:rPr>
        <w:t>建桥学院第十一届蓝桥杯校内选拔赛微信群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57AC6"/>
    <w:rsid w:val="008E71CD"/>
    <w:rsid w:val="05057AC6"/>
    <w:rsid w:val="0918302B"/>
    <w:rsid w:val="0C8632BA"/>
    <w:rsid w:val="105E58DD"/>
    <w:rsid w:val="181E6DA3"/>
    <w:rsid w:val="21F458C9"/>
    <w:rsid w:val="24854C29"/>
    <w:rsid w:val="62727A50"/>
    <w:rsid w:val="6DE73606"/>
    <w:rsid w:val="7B4D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2019-09-29T05:58:00Z</dcterms:created>
  <dc:creator>02</dc:creator>
  <cp:lastModifiedBy>02</cp:lastModifiedBy>
  <dcterms:modified xsi:type="dcterms:W3CDTF">2019-09-29T06:26:21Z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